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年《华人时刊》订阅单</w:t>
      </w:r>
    </w:p>
    <w:p>
      <w:pPr>
        <w:pStyle w:val="4"/>
        <w:ind w:left="1394" w:firstLine="0" w:firstLineChars="0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20"/>
        <w:gridCol w:w="1080"/>
        <w:gridCol w:w="172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订阅单位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（或个人）</w:t>
            </w:r>
          </w:p>
        </w:tc>
        <w:tc>
          <w:tcPr>
            <w:tcW w:w="6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详细地址</w:t>
            </w:r>
          </w:p>
        </w:tc>
        <w:tc>
          <w:tcPr>
            <w:tcW w:w="648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邮政编码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电    话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收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件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手    机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订阅份数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起止日期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年    月至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汇款方式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□银行 □微信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币    种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ind w:left="210" w:leftChars="100" w:firstLine="1785" w:firstLineChars="850"/>
              <w:jc w:val="both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合计金额（大写）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万    千    百    十    元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合计金额（小写）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元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15"/>
        </w:rPr>
      </w:pPr>
    </w:p>
    <w:p>
      <w:pPr>
        <w:rPr>
          <w:rFonts w:hint="default" w:ascii="Times New Roman" w:hAnsi="Times New Roman" w:eastAsia="黑体" w:cs="Times New Roman"/>
          <w:sz w:val="15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年《华人时刊》订阅报销凭证</w:t>
      </w:r>
    </w:p>
    <w:p>
      <w:pPr>
        <w:rPr>
          <w:rFonts w:hint="default" w:ascii="Times New Roman" w:hAnsi="Times New Roman" w:eastAsia="黑体" w:cs="Times New Roman"/>
          <w:sz w:val="15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520"/>
        <w:gridCol w:w="1080"/>
        <w:gridCol w:w="1726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订阅单位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（或个人）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tabs>
                <w:tab w:val="left" w:pos="1503"/>
              </w:tabs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发  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行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tabs>
                <w:tab w:val="left" w:pos="1965"/>
              </w:tabs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2952750</wp:posOffset>
                  </wp:positionH>
                  <wp:positionV relativeFrom="paragraph">
                    <wp:posOffset>163830</wp:posOffset>
                  </wp:positionV>
                  <wp:extent cx="914400" cy="933450"/>
                  <wp:effectExtent l="0" t="0" r="0" b="11430"/>
                  <wp:wrapNone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华人时刊杂志社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地   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址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江苏省南京市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建邺区江东中路369号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开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户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行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交通银行南京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城中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户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名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华人时刊杂志社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帐  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号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320006602018010042992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邮政编码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21002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电    话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025—</w:t>
            </w: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58682229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（电话/传真）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订阅份数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起止日期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   年   月至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汇款方式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 xml:space="preserve"> □银行 □微信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币    种</w:t>
            </w:r>
          </w:p>
        </w:tc>
        <w:tc>
          <w:tcPr>
            <w:tcW w:w="2880" w:type="dxa"/>
            <w:gridSpan w:val="2"/>
            <w:noWrap w:val="0"/>
            <w:vAlign w:val="top"/>
          </w:tcPr>
          <w:p>
            <w:pPr>
              <w:ind w:firstLine="1890" w:firstLineChars="900"/>
              <w:jc w:val="both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合计金额（大写）</w:t>
            </w:r>
          </w:p>
        </w:tc>
        <w:tc>
          <w:tcPr>
            <w:tcW w:w="3600" w:type="dxa"/>
            <w:gridSpan w:val="2"/>
            <w:noWrap w:val="0"/>
            <w:vAlign w:val="top"/>
          </w:tcPr>
          <w:p>
            <w:pPr>
              <w:ind w:firstLine="420" w:firstLineChars="20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万    千    百   十    元</w:t>
            </w:r>
          </w:p>
        </w:tc>
        <w:tc>
          <w:tcPr>
            <w:tcW w:w="1726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合计金额（小写）</w:t>
            </w:r>
          </w:p>
        </w:tc>
        <w:tc>
          <w:tcPr>
            <w:tcW w:w="1154" w:type="dxa"/>
            <w:noWrap w:val="0"/>
            <w:vAlign w:val="top"/>
          </w:tcPr>
          <w:p>
            <w:pPr>
              <w:jc w:val="righ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元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15"/>
          <w:u w:val="dotted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  <w:lang w:eastAsia="zh-CN"/>
        </w:rPr>
        <w:t>联</w:t>
      </w:r>
      <w:r>
        <w:rPr>
          <w:rFonts w:hint="default" w:ascii="Times New Roman" w:hAnsi="Times New Roman" w:eastAsia="黑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4"/>
          <w:lang w:eastAsia="zh-CN"/>
        </w:rPr>
        <w:t>系</w:t>
      </w:r>
      <w:r>
        <w:rPr>
          <w:rFonts w:hint="default" w:ascii="Times New Roman" w:hAnsi="Times New Roman" w:eastAsia="黑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24"/>
          <w:lang w:eastAsia="zh-CN"/>
        </w:rPr>
        <w:t>人：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>刘青青</w:t>
      </w:r>
    </w:p>
    <w:p>
      <w:pPr>
        <w:pStyle w:val="4"/>
        <w:numPr>
          <w:ilvl w:val="0"/>
          <w:numId w:val="1"/>
        </w:numPr>
        <w:ind w:firstLineChars="0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4"/>
          <w:lang w:eastAsia="zh-CN"/>
        </w:rPr>
        <w:t>联系电话：025-</w:t>
      </w:r>
      <w:r>
        <w:rPr>
          <w:rFonts w:hint="default" w:ascii="Times New Roman" w:hAnsi="Times New Roman" w:eastAsia="黑体" w:cs="Times New Roman"/>
          <w:sz w:val="24"/>
          <w:lang w:val="en-US" w:eastAsia="zh-CN"/>
        </w:rPr>
        <w:t>58682229  1519588017</w:t>
      </w:r>
      <w:r>
        <w:rPr>
          <w:rFonts w:hint="eastAsia" w:ascii="Times New Roman" w:hAnsi="Times New Roman" w:eastAsia="黑体" w:cs="Times New Roman"/>
          <w:sz w:val="24"/>
          <w:lang w:val="en-US" w:eastAsia="zh-CN"/>
        </w:rPr>
        <w:t>6</w:t>
      </w:r>
    </w:p>
    <w:p>
      <w:pPr>
        <w:pStyle w:val="4"/>
        <w:numPr>
          <w:ilvl w:val="0"/>
          <w:numId w:val="0"/>
        </w:numP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Spec="center" w:tblpY="591"/>
        <w:tblOverlap w:val="never"/>
        <w:tblW w:w="13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3372"/>
        <w:gridCol w:w="1522"/>
        <w:gridCol w:w="2287"/>
        <w:gridCol w:w="1013"/>
        <w:gridCol w:w="641"/>
        <w:gridCol w:w="2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年华人时刊杂志邮寄数据标准化格式表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杂志收件单位邮编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杂志收件单位地址（包含省市）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杂志收件单位名称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电话(邮寄5份以上需填写）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收件人姓名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份数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备注（自行添加需要的字段）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210037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江苏省南京市玄武区龙蟠路121号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南京市邮政局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85590611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××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单位赠阅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备注：1、不要合并单元格 2、为保证杂志能邮寄到位，请按照表格认真填写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434A6"/>
    <w:multiLevelType w:val="multilevel"/>
    <w:tmpl w:val="0C5434A6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73F0A"/>
    <w:rsid w:val="6E62727E"/>
    <w:rsid w:val="744A7F8B"/>
    <w:rsid w:val="7F20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2025-10-26T04:18:03Z</dcterms:created>
  <dc:creator>Jiahe</dc:creator>
  <cp:lastModifiedBy>Jiahe</cp:lastModifiedBy>
  <dcterms:modified xsi:type="dcterms:W3CDTF">2025-10-26T04:25:29Z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79F8BA1DB3BF454688CEF93D11B6814E</vt:lpwstr>
  </property>
</Properties>
</file>