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DB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560" w:firstLineChars="200"/>
        <w:jc w:val="center"/>
        <w:textAlignment w:val="auto"/>
        <w:rPr>
          <w:rFonts w:hint="eastAsia"/>
          <w:sz w:val="32"/>
          <w:szCs w:val="32"/>
        </w:rPr>
      </w:pPr>
      <w:r>
        <w:rPr>
          <w:rFonts w:hint="eastAsia" w:ascii="华文中宋" w:hAnsi="华文中宋" w:eastAsia="华文中宋" w:cs="华文中宋"/>
          <w:sz w:val="28"/>
          <w:szCs w:val="28"/>
        </w:rPr>
        <w:t>（漫说快评）拆掉科研管理的“订书钉”</w:t>
      </w:r>
    </w:p>
    <w:p w14:paraId="64F4E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“项目结题的几大箱档案都弄好了，突然通知我们不合格。”因为订书钉没有用不锈钢的，只能重新装订档案，近日，某科研院所研究团队的遭遇引发热议。</w:t>
      </w:r>
    </w:p>
    <w:p w14:paraId="71D7A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用什么材质的订书钉，对科研成果验收能有多大影响？换成不锈钢的，科研成效就能提升吗？验收科研项目，重点是以质量说话，在一些无关痛痒的细节上吹毛求疵，只会徒增科研人员的负担。换个订书钉搞半天，交材料一番折腾，科研人员哪还有时间专心做研究？拆掉思维里的“订书钉”，去除形式化、琐碎化的科研管理，减少不必要的干扰，才能真正给科研人员松绑减负。 </w:t>
      </w:r>
    </w:p>
    <w:p w14:paraId="2A66C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杨丽/文 张永文/图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34AF4"/>
    <w:rsid w:val="018A4696"/>
    <w:rsid w:val="08B34AF4"/>
    <w:rsid w:val="126970BC"/>
    <w:rsid w:val="548B0C79"/>
    <w:rsid w:val="6982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263</Characters>
  <Lines>0</Lines>
  <Paragraphs>0</Paragraphs>
  <TotalTime>16</TotalTime>
  <ScaleCrop>false</ScaleCrop>
  <LinksUpToDate>false</LinksUpToDate>
  <CharactersWithSpaces>265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2026-03-04T03:03:00Z</dcterms:created>
  <dc:creator>杨丽</dc:creator>
  <cp:lastModifiedBy>静静</cp:lastModifiedBy>
  <dcterms:modified xsi:type="dcterms:W3CDTF">2026-04-21T06:59:38Z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DD89F5A3BD804E15824160500536D979_13</vt:lpwstr>
  </property>
  <property fmtid="{D5CDD505-2E9C-101B-9397-08002B2CF9AE}" pid="4" name="KSOTemplateDocerSaveRecord">
    <vt:lpwstr>eyJoZGlkIjoiMWE3YjcxZjVkYTRiOWI2OTFlNzIwYjU3N2E5ZTIyMGEiLCJ1c2VySWQiOiI1NzY2NDU2NjMifQ==</vt:lpwstr>
  </property>
</Properties>
</file>